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98" w:rsidRDefault="00DE6D98" w:rsidP="00DE6D98">
      <w:pPr>
        <w:spacing w:after="120" w:line="276" w:lineRule="auto"/>
        <w:ind w:firstLine="284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287B16">
        <w:rPr>
          <w:rFonts w:ascii="Arial" w:hAnsi="Arial" w:cs="Arial"/>
          <w:b/>
          <w:sz w:val="20"/>
          <w:szCs w:val="20"/>
          <w:lang w:val="pt-BR"/>
        </w:rPr>
        <w:t>GRAFICO I: Percentual de Operadoras de planos de saúde</w:t>
      </w:r>
      <w:r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DE6D98" w:rsidRDefault="00DE6D98" w:rsidP="00DE6D98">
      <w:pPr>
        <w:spacing w:after="120" w:line="276" w:lineRule="auto"/>
        <w:ind w:firstLine="284"/>
        <w:jc w:val="center"/>
        <w:rPr>
          <w:rFonts w:ascii="Arial" w:hAnsi="Arial" w:cs="Arial"/>
          <w:sz w:val="20"/>
          <w:szCs w:val="20"/>
          <w:lang w:val="pt-BR"/>
        </w:rPr>
      </w:pPr>
      <w:r w:rsidRPr="0052448F"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4819650" cy="2628900"/>
            <wp:effectExtent l="19050" t="0" r="19050" b="0"/>
            <wp:docPr id="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E6D98" w:rsidRDefault="00DE6D98" w:rsidP="00DE6D98">
      <w:pPr>
        <w:spacing w:after="120" w:line="276" w:lineRule="auto"/>
        <w:ind w:firstLine="284"/>
        <w:jc w:val="center"/>
        <w:rPr>
          <w:rFonts w:ascii="Arial" w:hAnsi="Arial" w:cs="Arial"/>
          <w:sz w:val="20"/>
          <w:szCs w:val="20"/>
          <w:lang w:val="pt-BR"/>
        </w:rPr>
      </w:pPr>
      <w:r w:rsidRPr="006857BE">
        <w:rPr>
          <w:rFonts w:ascii="Arial" w:hAnsi="Arial" w:cs="Arial"/>
          <w:b/>
          <w:sz w:val="20"/>
          <w:szCs w:val="20"/>
          <w:lang w:val="pt-BR"/>
        </w:rPr>
        <w:t>Fonte:</w:t>
      </w:r>
      <w:r>
        <w:rPr>
          <w:rFonts w:ascii="Arial" w:hAnsi="Arial" w:cs="Arial"/>
          <w:sz w:val="20"/>
          <w:szCs w:val="20"/>
          <w:lang w:val="pt-BR"/>
        </w:rPr>
        <w:t xml:space="preserve"> Autores 2020</w:t>
      </w:r>
    </w:p>
    <w:p w:rsidR="00A100E7" w:rsidRDefault="00A100E7"/>
    <w:p w:rsidR="00DE6D98" w:rsidRDefault="00DE6D98"/>
    <w:p w:rsidR="00DE6D98" w:rsidRDefault="00DE6D98" w:rsidP="00DE6D98">
      <w:pPr>
        <w:spacing w:after="120" w:line="276" w:lineRule="auto"/>
        <w:ind w:firstLine="284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TABELA I</w:t>
      </w:r>
      <w:r w:rsidRPr="00F95834">
        <w:rPr>
          <w:rFonts w:ascii="Arial" w:hAnsi="Arial" w:cs="Arial"/>
          <w:b/>
          <w:sz w:val="20"/>
          <w:szCs w:val="20"/>
          <w:lang w:val="pt-BR"/>
        </w:rPr>
        <w:t xml:space="preserve"> – </w:t>
      </w:r>
      <w:r>
        <w:rPr>
          <w:rFonts w:ascii="Arial" w:hAnsi="Arial" w:cs="Arial"/>
          <w:b/>
          <w:sz w:val="20"/>
          <w:szCs w:val="20"/>
          <w:lang w:val="pt-BR"/>
        </w:rPr>
        <w:t>Operadoras com beneficiários ativos</w:t>
      </w:r>
    </w:p>
    <w:p w:rsidR="00DE6D98" w:rsidRPr="00F95834" w:rsidRDefault="00DE6D98" w:rsidP="00DE6D98">
      <w:pPr>
        <w:spacing w:after="120" w:line="276" w:lineRule="auto"/>
        <w:ind w:firstLine="284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____________________________________________________________</w:t>
      </w:r>
    </w:p>
    <w:p w:rsidR="00DE6D98" w:rsidRPr="00F95834" w:rsidRDefault="00DE6D98" w:rsidP="00DE6D98">
      <w:pPr>
        <w:spacing w:after="120" w:line="276" w:lineRule="auto"/>
        <w:ind w:firstLine="284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Operadora médico-hospitalar</w:t>
      </w:r>
      <w:r w:rsidRPr="00F95834">
        <w:rPr>
          <w:rFonts w:ascii="Arial" w:hAnsi="Arial" w:cs="Arial"/>
          <w:sz w:val="20"/>
          <w:szCs w:val="20"/>
          <w:lang w:val="pt-BR"/>
        </w:rPr>
        <w:t>_</w:t>
      </w:r>
      <w:r>
        <w:rPr>
          <w:rFonts w:ascii="Arial" w:hAnsi="Arial" w:cs="Arial"/>
          <w:sz w:val="20"/>
          <w:szCs w:val="20"/>
          <w:lang w:val="pt-BR"/>
        </w:rPr>
        <w:t>_____________ 728</w:t>
      </w:r>
    </w:p>
    <w:p w:rsidR="00DE6D98" w:rsidRDefault="00DE6D98" w:rsidP="00DE6D98">
      <w:pPr>
        <w:spacing w:after="120" w:line="276" w:lineRule="auto"/>
        <w:ind w:firstLine="284"/>
        <w:rPr>
          <w:rFonts w:ascii="Arial" w:hAnsi="Arial" w:cs="Arial"/>
          <w:sz w:val="20"/>
          <w:szCs w:val="20"/>
          <w:lang w:val="pt-BR"/>
        </w:rPr>
      </w:pPr>
      <w:r w:rsidRPr="00F95834">
        <w:rPr>
          <w:rFonts w:ascii="Arial" w:hAnsi="Arial" w:cs="Arial"/>
          <w:sz w:val="20"/>
          <w:szCs w:val="20"/>
          <w:lang w:val="pt-BR"/>
        </w:rPr>
        <w:t xml:space="preserve">               </w:t>
      </w:r>
      <w:r>
        <w:rPr>
          <w:rFonts w:ascii="Arial" w:hAnsi="Arial" w:cs="Arial"/>
          <w:sz w:val="20"/>
          <w:szCs w:val="20"/>
          <w:lang w:val="pt-BR"/>
        </w:rPr>
        <w:t xml:space="preserve">               Operadora odontológica </w:t>
      </w:r>
      <w:r w:rsidRPr="00F95834">
        <w:rPr>
          <w:rFonts w:ascii="Arial" w:hAnsi="Arial" w:cs="Arial"/>
          <w:sz w:val="20"/>
          <w:szCs w:val="20"/>
          <w:lang w:val="pt-BR"/>
        </w:rPr>
        <w:t>_________________</w:t>
      </w:r>
      <w:r>
        <w:rPr>
          <w:rFonts w:ascii="Arial" w:hAnsi="Arial" w:cs="Arial"/>
          <w:sz w:val="20"/>
          <w:szCs w:val="20"/>
          <w:lang w:val="pt-BR"/>
        </w:rPr>
        <w:t>_ 280</w:t>
      </w:r>
    </w:p>
    <w:p w:rsidR="00DE6D98" w:rsidRDefault="00DE6D98" w:rsidP="00DE6D98">
      <w:pPr>
        <w:spacing w:after="120" w:line="276" w:lineRule="auto"/>
        <w:ind w:firstLine="284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                               </w:t>
      </w:r>
      <w:r w:rsidRPr="00836810">
        <w:rPr>
          <w:rFonts w:ascii="Arial" w:hAnsi="Arial" w:cs="Arial"/>
          <w:sz w:val="20"/>
          <w:szCs w:val="20"/>
          <w:lang w:val="pt-BR"/>
        </w:rPr>
        <w:t>Total ________________________________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836810">
        <w:rPr>
          <w:rFonts w:ascii="Arial" w:hAnsi="Arial" w:cs="Arial"/>
          <w:sz w:val="20"/>
          <w:szCs w:val="20"/>
          <w:lang w:val="pt-BR"/>
        </w:rPr>
        <w:t>1.008</w:t>
      </w:r>
    </w:p>
    <w:p w:rsidR="00DE6D98" w:rsidRPr="00836810" w:rsidRDefault="00DE6D98" w:rsidP="00DE6D98">
      <w:pPr>
        <w:spacing w:after="120" w:line="276" w:lineRule="auto"/>
        <w:ind w:firstLine="284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______________________________________________________________</w:t>
      </w:r>
    </w:p>
    <w:p w:rsidR="00DE6D98" w:rsidRDefault="00DE6D98" w:rsidP="00DE6D98">
      <w:pPr>
        <w:spacing w:after="120" w:line="276" w:lineRule="auto"/>
        <w:ind w:firstLine="284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Fonte</w:t>
      </w:r>
      <w:r w:rsidRPr="00F95834">
        <w:rPr>
          <w:rFonts w:ascii="Arial" w:hAnsi="Arial" w:cs="Arial"/>
          <w:b/>
          <w:sz w:val="20"/>
          <w:szCs w:val="20"/>
          <w:lang w:val="pt-BR"/>
        </w:rPr>
        <w:t>:</w:t>
      </w:r>
      <w:r>
        <w:rPr>
          <w:rFonts w:ascii="Arial" w:hAnsi="Arial" w:cs="Arial"/>
          <w:sz w:val="20"/>
          <w:szCs w:val="20"/>
          <w:lang w:val="pt-BR"/>
        </w:rPr>
        <w:t xml:space="preserve"> Autores 2020. Conforme dados ANS (2019)</w:t>
      </w:r>
    </w:p>
    <w:p w:rsidR="00DE6D98" w:rsidRDefault="00DE6D98">
      <w:pPr>
        <w:rPr>
          <w:lang w:val="pt-BR"/>
        </w:rPr>
      </w:pPr>
    </w:p>
    <w:p w:rsidR="00DE6D98" w:rsidRDefault="00DE6D98">
      <w:pPr>
        <w:rPr>
          <w:lang w:val="pt-BR"/>
        </w:rPr>
      </w:pPr>
    </w:p>
    <w:p w:rsidR="00DE6D98" w:rsidRDefault="00DE6D98" w:rsidP="00DE6D98">
      <w:pPr>
        <w:spacing w:after="120" w:line="276" w:lineRule="auto"/>
        <w:ind w:firstLine="284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TABELA II</w:t>
      </w:r>
      <w:r w:rsidRPr="00F95834">
        <w:rPr>
          <w:rFonts w:ascii="Arial" w:hAnsi="Arial" w:cs="Arial"/>
          <w:b/>
          <w:sz w:val="20"/>
          <w:szCs w:val="20"/>
          <w:lang w:val="pt-BR"/>
        </w:rPr>
        <w:t xml:space="preserve">– </w:t>
      </w:r>
      <w:r>
        <w:rPr>
          <w:rFonts w:ascii="Arial" w:hAnsi="Arial" w:cs="Arial"/>
          <w:b/>
          <w:sz w:val="20"/>
          <w:szCs w:val="20"/>
          <w:lang w:val="pt-BR"/>
        </w:rPr>
        <w:t>Níveis de acreditação</w:t>
      </w:r>
    </w:p>
    <w:p w:rsidR="00DE6D98" w:rsidRPr="00F95834" w:rsidRDefault="00DE6D98" w:rsidP="00DE6D98">
      <w:pPr>
        <w:spacing w:after="120" w:line="276" w:lineRule="auto"/>
        <w:ind w:firstLine="284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____________________________________________________________</w:t>
      </w:r>
    </w:p>
    <w:p w:rsidR="00DE6D98" w:rsidRPr="00F95834" w:rsidRDefault="00DE6D98" w:rsidP="00DE6D98">
      <w:pPr>
        <w:spacing w:after="120" w:line="276" w:lineRule="auto"/>
        <w:ind w:firstLine="284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</w:t>
      </w:r>
      <w:r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323850" cy="285750"/>
            <wp:effectExtent l="0" t="0" r="0" b="0"/>
            <wp:docPr id="7" name="Imagem 0" descr="medalha_o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lha_our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pt-BR"/>
        </w:rPr>
        <w:t xml:space="preserve"> Nível </w:t>
      </w:r>
      <w:r w:rsidRPr="00F95834">
        <w:rPr>
          <w:rFonts w:ascii="Arial" w:hAnsi="Arial" w:cs="Arial"/>
          <w:sz w:val="20"/>
          <w:szCs w:val="20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F95834">
        <w:rPr>
          <w:rFonts w:ascii="Arial" w:hAnsi="Arial" w:cs="Arial"/>
          <w:sz w:val="20"/>
          <w:szCs w:val="20"/>
          <w:lang w:val="pt-BR"/>
        </w:rPr>
        <w:t>_</w:t>
      </w:r>
      <w:r>
        <w:rPr>
          <w:rFonts w:ascii="Arial" w:hAnsi="Arial" w:cs="Arial"/>
          <w:sz w:val="20"/>
          <w:szCs w:val="20"/>
          <w:lang w:val="pt-BR"/>
        </w:rPr>
        <w:t xml:space="preserve">_______________________________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90 e 100</w:t>
      </w:r>
      <w:r w:rsidRPr="00E85B2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 pontos</w:t>
      </w:r>
    </w:p>
    <w:p w:rsidR="00DE6D98" w:rsidRPr="00E85B2E" w:rsidRDefault="00DE6D98" w:rsidP="00DE6D98">
      <w:pPr>
        <w:spacing w:after="120" w:line="276" w:lineRule="auto"/>
        <w:ind w:firstLine="284"/>
        <w:rPr>
          <w:rFonts w:ascii="Arial" w:hAnsi="Arial" w:cs="Arial"/>
          <w:sz w:val="20"/>
          <w:szCs w:val="20"/>
          <w:lang w:val="pt-BR"/>
        </w:rPr>
      </w:pPr>
      <w:r w:rsidRPr="00F95834">
        <w:rPr>
          <w:rFonts w:ascii="Arial" w:hAnsi="Arial" w:cs="Arial"/>
          <w:sz w:val="20"/>
          <w:szCs w:val="20"/>
          <w:lang w:val="pt-BR"/>
        </w:rPr>
        <w:t xml:space="preserve">               </w:t>
      </w:r>
      <w:r>
        <w:rPr>
          <w:rFonts w:ascii="Arial" w:hAnsi="Arial" w:cs="Arial"/>
          <w:sz w:val="20"/>
          <w:szCs w:val="20"/>
          <w:lang w:val="pt-BR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323850" cy="295275"/>
            <wp:effectExtent l="0" t="0" r="0" b="0"/>
            <wp:docPr id="8" name="Imagem 1" descr="medalha_pr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lha_prat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pt-BR"/>
        </w:rPr>
        <w:t xml:space="preserve"> Nível</w:t>
      </w:r>
      <w:r w:rsidRPr="00F95834">
        <w:rPr>
          <w:rFonts w:ascii="Arial" w:hAnsi="Arial" w:cs="Arial"/>
          <w:sz w:val="20"/>
          <w:szCs w:val="20"/>
          <w:lang w:val="pt-BR"/>
        </w:rPr>
        <w:t xml:space="preserve"> 2 ________________________________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80 e 90 </w:t>
      </w:r>
      <w:r w:rsidRPr="00E85B2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pontos</w:t>
      </w:r>
    </w:p>
    <w:p w:rsidR="00DE6D98" w:rsidRPr="00E85B2E" w:rsidRDefault="00DE6D98" w:rsidP="00DE6D98">
      <w:pPr>
        <w:spacing w:after="120" w:line="276" w:lineRule="auto"/>
        <w:ind w:firstLine="284"/>
        <w:rPr>
          <w:rFonts w:ascii="Arial" w:hAnsi="Arial" w:cs="Arial"/>
          <w:sz w:val="20"/>
          <w:szCs w:val="20"/>
          <w:lang w:val="pt-BR"/>
        </w:rPr>
      </w:pPr>
      <w:r w:rsidRPr="00F95834">
        <w:rPr>
          <w:rFonts w:ascii="Arial" w:hAnsi="Arial" w:cs="Arial"/>
          <w:sz w:val="20"/>
          <w:szCs w:val="20"/>
          <w:lang w:val="pt-BR"/>
        </w:rPr>
        <w:t xml:space="preserve">               </w:t>
      </w:r>
      <w:r>
        <w:rPr>
          <w:rFonts w:ascii="Arial" w:hAnsi="Arial" w:cs="Arial"/>
          <w:sz w:val="20"/>
          <w:szCs w:val="20"/>
          <w:lang w:val="pt-BR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323850" cy="285750"/>
            <wp:effectExtent l="0" t="0" r="0" b="0"/>
            <wp:docPr id="9" name="Imagem 2" descr="medalha_bron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lha_bronz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pt-BR"/>
        </w:rPr>
        <w:t xml:space="preserve"> Nível</w:t>
      </w:r>
      <w:r w:rsidRPr="00F95834">
        <w:rPr>
          <w:rFonts w:ascii="Arial" w:hAnsi="Arial" w:cs="Arial"/>
          <w:sz w:val="20"/>
          <w:szCs w:val="20"/>
          <w:lang w:val="pt-BR"/>
        </w:rPr>
        <w:t xml:space="preserve"> 3 ________________________________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 xml:space="preserve">70 e 80 </w:t>
      </w:r>
      <w:r w:rsidRPr="00E85B2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pt-BR"/>
        </w:rPr>
        <w:t>pontos</w:t>
      </w:r>
    </w:p>
    <w:p w:rsidR="00DE6D98" w:rsidRDefault="00DE6D98" w:rsidP="00DE6D98">
      <w:pPr>
        <w:spacing w:after="120" w:line="276" w:lineRule="auto"/>
        <w:ind w:firstLine="284"/>
        <w:jc w:val="center"/>
        <w:rPr>
          <w:lang w:val="pt-BR"/>
        </w:rPr>
      </w:pPr>
      <w:r>
        <w:rPr>
          <w:lang w:val="pt-BR"/>
        </w:rPr>
        <w:t>___________________________________________________________________________</w:t>
      </w:r>
    </w:p>
    <w:p w:rsidR="00DE6D98" w:rsidRDefault="00DE6D98" w:rsidP="00DE6D98">
      <w:pPr>
        <w:spacing w:after="120" w:line="276" w:lineRule="auto"/>
        <w:ind w:firstLine="284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Fonte</w:t>
      </w:r>
      <w:r w:rsidRPr="00F95834">
        <w:rPr>
          <w:rFonts w:ascii="Arial" w:hAnsi="Arial" w:cs="Arial"/>
          <w:b/>
          <w:sz w:val="20"/>
          <w:szCs w:val="20"/>
          <w:lang w:val="pt-BR"/>
        </w:rPr>
        <w:t>:</w:t>
      </w:r>
      <w:r>
        <w:rPr>
          <w:rFonts w:ascii="Arial" w:hAnsi="Arial" w:cs="Arial"/>
          <w:sz w:val="20"/>
          <w:szCs w:val="20"/>
          <w:lang w:val="pt-BR"/>
        </w:rPr>
        <w:t xml:space="preserve"> AGÊNCIA NACIONAL DE SAÚDE SUPLEMENTAR; 2020.</w:t>
      </w:r>
    </w:p>
    <w:p w:rsidR="00DE6D98" w:rsidRDefault="00DE6D98">
      <w:pPr>
        <w:rPr>
          <w:lang w:val="pt-BR"/>
        </w:rPr>
      </w:pPr>
    </w:p>
    <w:p w:rsidR="00DE6D98" w:rsidRDefault="00DE6D98">
      <w:pPr>
        <w:rPr>
          <w:lang w:val="pt-BR"/>
        </w:rPr>
      </w:pPr>
    </w:p>
    <w:p w:rsidR="00DE6D98" w:rsidRDefault="00DE6D98" w:rsidP="00DE6D98">
      <w:pPr>
        <w:spacing w:after="120" w:line="276" w:lineRule="auto"/>
        <w:ind w:firstLine="284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Quadro </w:t>
      </w:r>
      <w:r w:rsidRPr="001407F0">
        <w:rPr>
          <w:rFonts w:ascii="Arial" w:hAnsi="Arial" w:cs="Arial"/>
          <w:b/>
          <w:sz w:val="20"/>
          <w:szCs w:val="20"/>
          <w:lang w:val="pt-BR"/>
        </w:rPr>
        <w:t xml:space="preserve">I- </w:t>
      </w:r>
      <w:r>
        <w:rPr>
          <w:rFonts w:ascii="Arial" w:hAnsi="Arial" w:cs="Arial"/>
          <w:b/>
          <w:sz w:val="20"/>
          <w:szCs w:val="20"/>
          <w:lang w:val="pt-BR"/>
        </w:rPr>
        <w:t xml:space="preserve">Cenário de </w:t>
      </w:r>
      <w:r w:rsidRPr="001407F0">
        <w:rPr>
          <w:rFonts w:ascii="Arial" w:hAnsi="Arial" w:cs="Arial"/>
          <w:b/>
          <w:sz w:val="20"/>
          <w:szCs w:val="20"/>
          <w:lang w:val="pt-BR"/>
        </w:rPr>
        <w:t xml:space="preserve">Operadoras acreditadas no </w:t>
      </w:r>
      <w:r>
        <w:rPr>
          <w:rFonts w:ascii="Arial" w:hAnsi="Arial" w:cs="Arial"/>
          <w:b/>
          <w:sz w:val="20"/>
          <w:szCs w:val="20"/>
          <w:lang w:val="pt-BR"/>
        </w:rPr>
        <w:t xml:space="preserve">Brasil </w:t>
      </w:r>
    </w:p>
    <w:p w:rsidR="00DE6D98" w:rsidRDefault="00DE6D98" w:rsidP="00DE6D98">
      <w:pPr>
        <w:spacing w:after="120" w:line="276" w:lineRule="auto"/>
        <w:ind w:firstLine="284"/>
        <w:jc w:val="center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7088" w:type="dxa"/>
        <w:tblCellSpacing w:w="0" w:type="dxa"/>
        <w:tblInd w:w="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0"/>
        <w:gridCol w:w="1325"/>
        <w:gridCol w:w="2203"/>
      </w:tblGrid>
      <w:tr w:rsidR="00DE6D98" w:rsidRPr="00EC07AC" w:rsidTr="00312755">
        <w:trPr>
          <w:trHeight w:val="315"/>
          <w:tblCellSpacing w:w="0" w:type="dxa"/>
        </w:trPr>
        <w:tc>
          <w:tcPr>
            <w:tcW w:w="3560" w:type="dxa"/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DE6D98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pt-BR" w:eastAsia="pt-BR"/>
              </w:rPr>
            </w:pPr>
            <w:r w:rsidRPr="00EC07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pt-BR" w:eastAsia="pt-BR"/>
              </w:rPr>
              <w:t>Situação</w:t>
            </w:r>
          </w:p>
          <w:p w:rsidR="00DE6D98" w:rsidRPr="00EC07AC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pt-BR" w:eastAsia="pt-BR"/>
              </w:rPr>
            </w:pPr>
            <w:proofErr w:type="spellStart"/>
            <w:r w:rsidRPr="00EC07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pt-BR" w:eastAsia="pt-BR"/>
              </w:rPr>
              <w:t>Freq</w:t>
            </w:r>
            <w:proofErr w:type="spellEnd"/>
            <w:r w:rsidRPr="00EC07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pt-BR" w:eastAsia="pt-BR"/>
              </w:rPr>
              <w:t xml:space="preserve"> (%)</w:t>
            </w:r>
          </w:p>
          <w:p w:rsidR="00DE6D98" w:rsidRPr="00EC07AC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  <w:tc>
          <w:tcPr>
            <w:tcW w:w="2203" w:type="dxa"/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pt-BR" w:eastAsia="pt-BR"/>
              </w:rPr>
            </w:pPr>
            <w:proofErr w:type="spellStart"/>
            <w:r w:rsidRPr="00EC07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pt-BR" w:eastAsia="pt-BR"/>
              </w:rPr>
              <w:t>Freq</w:t>
            </w:r>
            <w:proofErr w:type="spellEnd"/>
          </w:p>
          <w:p w:rsidR="00DE6D98" w:rsidRPr="00EC07AC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  <w:tr w:rsidR="00DE6D98" w:rsidRPr="00EC07AC" w:rsidTr="00312755">
        <w:trPr>
          <w:trHeight w:val="315"/>
          <w:tblCellSpacing w:w="0" w:type="dxa"/>
        </w:trPr>
        <w:tc>
          <w:tcPr>
            <w:tcW w:w="35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DE6D98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pt-BR" w:eastAsia="pt-BR"/>
              </w:rPr>
            </w:pPr>
            <w:r w:rsidRPr="00EC07A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pt-BR" w:eastAsia="pt-BR"/>
              </w:rPr>
              <w:t>Certificadas</w:t>
            </w:r>
          </w:p>
          <w:p w:rsidR="00DE6D98" w:rsidRPr="00EC07AC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pt-BR" w:eastAsia="pt-BR"/>
              </w:rPr>
            </w:pPr>
            <w:r w:rsidRPr="00EC07A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pt-BR" w:eastAsia="pt-BR"/>
              </w:rPr>
              <w:t>6,1%</w:t>
            </w:r>
          </w:p>
          <w:p w:rsidR="00DE6D98" w:rsidRPr="00EC07AC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  <w:tc>
          <w:tcPr>
            <w:tcW w:w="22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pt-BR" w:eastAsia="pt-BR"/>
              </w:rPr>
            </w:pPr>
            <w:r w:rsidRPr="00EC07A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pt-BR" w:eastAsia="pt-BR"/>
              </w:rPr>
              <w:t>61</w:t>
            </w:r>
          </w:p>
          <w:p w:rsidR="00DE6D98" w:rsidRPr="00EC07AC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  <w:tr w:rsidR="00DE6D98" w:rsidRPr="00EC07AC" w:rsidTr="00312755">
        <w:trPr>
          <w:trHeight w:val="315"/>
          <w:tblCellSpacing w:w="0" w:type="dxa"/>
        </w:trPr>
        <w:tc>
          <w:tcPr>
            <w:tcW w:w="35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t-BR" w:eastAsia="pt-BR"/>
              </w:rPr>
            </w:pPr>
          </w:p>
          <w:p w:rsidR="00DE6D98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t-BR" w:eastAsia="pt-BR"/>
              </w:rPr>
            </w:pPr>
            <w:r w:rsidRPr="00EC07AC">
              <w:rPr>
                <w:rFonts w:ascii="Calibri" w:eastAsia="Times New Roman" w:hAnsi="Calibri" w:cs="Times New Roman"/>
                <w:sz w:val="22"/>
                <w:szCs w:val="22"/>
                <w:lang w:val="pt-BR" w:eastAsia="pt-BR"/>
              </w:rPr>
              <w:t>Não certificadas</w:t>
            </w:r>
          </w:p>
          <w:p w:rsidR="00DE6D98" w:rsidRPr="00EC07AC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t-BR" w:eastAsia="pt-BR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t-BR" w:eastAsia="pt-BR"/>
              </w:rPr>
            </w:pPr>
            <w:r w:rsidRPr="00EC07AC">
              <w:rPr>
                <w:rFonts w:ascii="Calibri" w:eastAsia="Times New Roman" w:hAnsi="Calibri" w:cs="Times New Roman"/>
                <w:sz w:val="22"/>
                <w:szCs w:val="22"/>
                <w:lang w:val="pt-BR" w:eastAsia="pt-BR"/>
              </w:rPr>
              <w:t>93,9%</w:t>
            </w:r>
          </w:p>
          <w:p w:rsidR="00DE6D98" w:rsidRPr="00EC07AC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t-BR" w:eastAsia="pt-BR"/>
              </w:rPr>
            </w:pPr>
          </w:p>
        </w:tc>
        <w:tc>
          <w:tcPr>
            <w:tcW w:w="22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t-BR" w:eastAsia="pt-BR"/>
              </w:rPr>
            </w:pPr>
            <w:r w:rsidRPr="00EC07AC">
              <w:rPr>
                <w:rFonts w:ascii="Calibri" w:eastAsia="Times New Roman" w:hAnsi="Calibri" w:cs="Times New Roman"/>
                <w:sz w:val="22"/>
                <w:szCs w:val="22"/>
                <w:lang w:val="pt-BR" w:eastAsia="pt-BR"/>
              </w:rPr>
              <w:t>947</w:t>
            </w:r>
          </w:p>
          <w:p w:rsidR="00DE6D98" w:rsidRPr="00EC07AC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t-BR" w:eastAsia="pt-BR"/>
              </w:rPr>
            </w:pPr>
          </w:p>
        </w:tc>
      </w:tr>
      <w:tr w:rsidR="00DE6D98" w:rsidRPr="00EC07AC" w:rsidTr="00312755">
        <w:trPr>
          <w:trHeight w:val="419"/>
          <w:tblCellSpacing w:w="0" w:type="dxa"/>
        </w:trPr>
        <w:tc>
          <w:tcPr>
            <w:tcW w:w="3560" w:type="dxa"/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t-BR" w:eastAsia="pt-BR"/>
              </w:rPr>
            </w:pPr>
          </w:p>
          <w:p w:rsidR="00DE6D98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t-BR" w:eastAsia="pt-BR"/>
              </w:rPr>
            </w:pPr>
            <w:r w:rsidRPr="00EC07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t-BR" w:eastAsia="pt-BR"/>
              </w:rPr>
              <w:t>Total Geral</w:t>
            </w:r>
          </w:p>
          <w:p w:rsidR="00DE6D98" w:rsidRPr="00EC07AC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t-BR" w:eastAsia="pt-BR"/>
              </w:rPr>
            </w:pPr>
            <w:r w:rsidRPr="00EC07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t-BR" w:eastAsia="pt-BR"/>
              </w:rPr>
              <w:t>100,0%</w:t>
            </w:r>
          </w:p>
          <w:p w:rsidR="00DE6D98" w:rsidRPr="00EC07AC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2203" w:type="dxa"/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t-BR" w:eastAsia="pt-BR"/>
              </w:rPr>
            </w:pPr>
            <w:r w:rsidRPr="00EC07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t-BR" w:eastAsia="pt-BR"/>
              </w:rPr>
              <w:t>1.008</w:t>
            </w:r>
          </w:p>
          <w:p w:rsidR="00DE6D98" w:rsidRPr="00EC07AC" w:rsidRDefault="00DE6D98" w:rsidP="0031275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DE6D98" w:rsidRDefault="00DE6D98" w:rsidP="00DE6D98">
      <w:pPr>
        <w:spacing w:after="120" w:line="276" w:lineRule="auto"/>
        <w:ind w:firstLine="284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Fonte: </w:t>
      </w:r>
      <w:r w:rsidRPr="00385039">
        <w:rPr>
          <w:rFonts w:ascii="Arial" w:hAnsi="Arial" w:cs="Arial"/>
          <w:sz w:val="20"/>
          <w:szCs w:val="20"/>
          <w:lang w:val="pt-BR"/>
        </w:rPr>
        <w:t>Autores, 2020. Conforme dados ANS (2019)</w:t>
      </w:r>
    </w:p>
    <w:p w:rsidR="00DE6D98" w:rsidRDefault="00DE6D98">
      <w:pPr>
        <w:rPr>
          <w:lang w:val="pt-BR"/>
        </w:rPr>
      </w:pPr>
    </w:p>
    <w:p w:rsidR="00DE6D98" w:rsidRDefault="00DE6D98">
      <w:pPr>
        <w:rPr>
          <w:lang w:val="pt-BR"/>
        </w:rPr>
      </w:pPr>
    </w:p>
    <w:p w:rsidR="00DE6D98" w:rsidRDefault="00DE6D98" w:rsidP="00DE6D98">
      <w:pPr>
        <w:spacing w:after="120" w:line="276" w:lineRule="auto"/>
        <w:ind w:firstLine="284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Quadro II: Percentual de operadoras acreditadas de acordo com o nível de acreditação</w:t>
      </w:r>
    </w:p>
    <w:tbl>
      <w:tblPr>
        <w:tblW w:w="7797" w:type="dxa"/>
        <w:tblCellSpacing w:w="0" w:type="dxa"/>
        <w:tblInd w:w="919" w:type="dxa"/>
        <w:tblCellMar>
          <w:left w:w="0" w:type="dxa"/>
          <w:right w:w="0" w:type="dxa"/>
        </w:tblCellMar>
        <w:tblLook w:val="04A0"/>
      </w:tblPr>
      <w:tblGrid>
        <w:gridCol w:w="2127"/>
        <w:gridCol w:w="2835"/>
        <w:gridCol w:w="2835"/>
      </w:tblGrid>
      <w:tr w:rsidR="00DE6D98" w:rsidRPr="00DF72A1" w:rsidTr="00312755">
        <w:trPr>
          <w:trHeight w:val="315"/>
          <w:tblCellSpacing w:w="0" w:type="dxa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Pr="001407F0" w:rsidRDefault="00DE6D98" w:rsidP="00312755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Pr="001407F0" w:rsidRDefault="00DE6D98" w:rsidP="00312755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Pr="001407F0" w:rsidRDefault="00DE6D98" w:rsidP="00312755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  <w:tr w:rsidR="00DE6D98" w:rsidRPr="001407F0" w:rsidTr="00312755">
        <w:trPr>
          <w:trHeight w:val="315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Pr="00A56685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pt-BR" w:eastAsia="pt-BR"/>
              </w:rPr>
            </w:pPr>
            <w:r w:rsidRPr="00A56685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pt-BR" w:eastAsia="pt-BR"/>
              </w:rPr>
              <w:t>Nível de</w:t>
            </w:r>
          </w:p>
          <w:p w:rsidR="00DE6D98" w:rsidRPr="00A56685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pt-BR" w:eastAsia="pt-BR"/>
              </w:rPr>
            </w:pPr>
            <w:r w:rsidRPr="00A56685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val="pt-BR" w:eastAsia="pt-BR"/>
              </w:rPr>
              <w:t xml:space="preserve"> Acreditação</w:t>
            </w:r>
          </w:p>
          <w:p w:rsidR="00DE6D98" w:rsidRPr="001407F0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1407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Qtde</w:t>
            </w:r>
            <w:proofErr w:type="spellEnd"/>
            <w:r w:rsidRPr="001407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operadoras</w:t>
            </w:r>
          </w:p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E6D98" w:rsidRPr="001407F0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1407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% </w:t>
            </w:r>
            <w:proofErr w:type="spellStart"/>
            <w:r w:rsidRPr="001407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Acredição</w:t>
            </w:r>
            <w:proofErr w:type="spellEnd"/>
          </w:p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E6D98" w:rsidRPr="001407F0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DE6D98" w:rsidRPr="001407F0" w:rsidTr="00312755">
        <w:trPr>
          <w:trHeight w:val="315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1407F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Nível I</w:t>
            </w:r>
          </w:p>
          <w:p w:rsidR="00DE6D98" w:rsidRPr="001407F0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1407F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55</w:t>
            </w:r>
          </w:p>
          <w:p w:rsidR="00DE6D98" w:rsidRPr="001407F0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1407F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5,5%</w:t>
            </w:r>
          </w:p>
          <w:p w:rsidR="00DE6D98" w:rsidRPr="001407F0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</w:tc>
      </w:tr>
      <w:tr w:rsidR="00DE6D98" w:rsidRPr="001407F0" w:rsidTr="00312755">
        <w:trPr>
          <w:trHeight w:val="315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1407F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Nível II</w:t>
            </w:r>
          </w:p>
          <w:p w:rsidR="00DE6D98" w:rsidRPr="001407F0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proofErr w:type="gramStart"/>
            <w:r w:rsidRPr="001407F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6</w:t>
            </w:r>
            <w:proofErr w:type="gramEnd"/>
          </w:p>
          <w:p w:rsidR="00DE6D98" w:rsidRPr="001407F0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1407F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0,6%</w:t>
            </w:r>
          </w:p>
          <w:p w:rsidR="00DE6D98" w:rsidRPr="001407F0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</w:tc>
      </w:tr>
      <w:tr w:rsidR="00DE6D98" w:rsidRPr="00EC07AC" w:rsidTr="00312755">
        <w:trPr>
          <w:trHeight w:val="315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EC07AC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Nível III</w:t>
            </w:r>
          </w:p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EC07AC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Sem registro</w:t>
            </w:r>
          </w:p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EC07AC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Sem registro</w:t>
            </w:r>
          </w:p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</w:tc>
      </w:tr>
      <w:tr w:rsidR="00DE6D98" w:rsidRPr="001407F0" w:rsidTr="00312755">
        <w:trPr>
          <w:trHeight w:val="315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140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Total geral</w:t>
            </w:r>
          </w:p>
          <w:p w:rsidR="00DE6D98" w:rsidRPr="001407F0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140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61</w:t>
            </w:r>
          </w:p>
          <w:p w:rsidR="00DE6D98" w:rsidRPr="001407F0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6D98" w:rsidRPr="00EC07AC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1407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6,1%</w:t>
            </w:r>
          </w:p>
          <w:p w:rsidR="00DE6D98" w:rsidRPr="001407F0" w:rsidRDefault="00DE6D98" w:rsidP="003127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</w:p>
        </w:tc>
      </w:tr>
    </w:tbl>
    <w:p w:rsidR="00DE6D98" w:rsidRPr="001407F0" w:rsidRDefault="00DE6D98" w:rsidP="00DE6D98">
      <w:pPr>
        <w:spacing w:after="120" w:line="276" w:lineRule="auto"/>
        <w:ind w:firstLine="284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Fonte: </w:t>
      </w:r>
      <w:r w:rsidRPr="00385039">
        <w:rPr>
          <w:rFonts w:ascii="Arial" w:hAnsi="Arial" w:cs="Arial"/>
          <w:sz w:val="20"/>
          <w:szCs w:val="20"/>
          <w:lang w:val="pt-BR"/>
        </w:rPr>
        <w:t>Autores, 2020. Conforme dados ANS (2019)</w:t>
      </w:r>
    </w:p>
    <w:p w:rsidR="00DE6D98" w:rsidRDefault="00DE6D98">
      <w:pPr>
        <w:rPr>
          <w:lang w:val="pt-BR"/>
        </w:rPr>
      </w:pPr>
    </w:p>
    <w:p w:rsidR="00DE6D98" w:rsidRDefault="00DE6D98">
      <w:pPr>
        <w:rPr>
          <w:lang w:val="pt-BR"/>
        </w:rPr>
      </w:pPr>
    </w:p>
    <w:p w:rsidR="00DE6D98" w:rsidRDefault="00DE6D98">
      <w:pPr>
        <w:rPr>
          <w:lang w:val="pt-BR"/>
        </w:rPr>
      </w:pPr>
      <w:r>
        <w:rPr>
          <w:lang w:val="pt-BR"/>
        </w:rPr>
        <w:t>Adam Carlos Cruz da Silva</w:t>
      </w:r>
    </w:p>
    <w:p w:rsidR="00DE6D98" w:rsidRDefault="00DE6D98">
      <w:pPr>
        <w:rPr>
          <w:lang w:val="pt-BR"/>
        </w:rPr>
      </w:pPr>
      <w:r>
        <w:rPr>
          <w:lang w:val="pt-BR"/>
        </w:rPr>
        <w:t>Fernando Porto</w:t>
      </w:r>
    </w:p>
    <w:p w:rsidR="00DE6D98" w:rsidRPr="00DE6D98" w:rsidRDefault="00DE6D98">
      <w:pPr>
        <w:rPr>
          <w:lang w:val="pt-BR"/>
        </w:rPr>
      </w:pPr>
    </w:p>
    <w:sectPr w:rsidR="00DE6D98" w:rsidRPr="00DE6D98" w:rsidSect="00A10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D98"/>
    <w:rsid w:val="00561E95"/>
    <w:rsid w:val="0069138E"/>
    <w:rsid w:val="006F298E"/>
    <w:rsid w:val="00955C6B"/>
    <w:rsid w:val="00A100E7"/>
    <w:rsid w:val="00D43B7A"/>
    <w:rsid w:val="00D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98"/>
    <w:pPr>
      <w:spacing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6D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D9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am\Downloads\EL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'Operadoras_Acreditadas 23122019'!$L$67</c:f>
              <c:strCache>
                <c:ptCount val="1"/>
                <c:pt idx="0">
                  <c:v>Freq (%)</c:v>
                </c:pt>
              </c:strCache>
            </c:strRef>
          </c:tx>
          <c:dLbls>
            <c:dLbl>
              <c:idx val="0"/>
              <c:tx>
                <c:rich>
                  <a:bodyPr rot="0" vert="horz"/>
                  <a:lstStyle/>
                  <a:p>
                    <a:pPr>
                      <a:defRPr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Operadoras médico- hospitalar com ou sem odontologia
72%</a:t>
                    </a:r>
                  </a:p>
                </c:rich>
              </c:tx>
              <c:spPr/>
              <c:dLblPos val="outEnd"/>
              <c:showCatName val="1"/>
              <c:showPercent val="1"/>
            </c:dLbl>
            <c:dLbl>
              <c:idx val="1"/>
              <c:layout>
                <c:manualLayout>
                  <c:x val="1.4799974199822381E-2"/>
                  <c:y val="8.0584449236840022E-2"/>
                </c:manualLayout>
              </c:layout>
              <c:tx>
                <c:rich>
                  <a:bodyPr rot="0" vert="horz"/>
                  <a:lstStyle/>
                  <a:p>
                    <a:pPr>
                      <a:defRPr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Operadoras exclusivamente odontológicas</a:t>
                    </a:r>
                  </a:p>
                  <a:p>
                    <a:pPr>
                      <a:defRPr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28%</a:t>
                    </a:r>
                  </a:p>
                </c:rich>
              </c:tx>
              <c:numFmt formatCode="General" sourceLinked="0"/>
              <c:spPr/>
              <c:dLblPos val="outEnd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pt-BR"/>
              </a:p>
            </c:txPr>
            <c:dLblPos val="outEnd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'Operadoras_Acreditadas 23122019'!$K$80:$K$81</c:f>
              <c:strCache>
                <c:ptCount val="2"/>
                <c:pt idx="0">
                  <c:v>Operadoras médico- hospitalar</c:v>
                </c:pt>
                <c:pt idx="1">
                  <c:v>Exclusivamente odontológicas</c:v>
                </c:pt>
              </c:strCache>
            </c:strRef>
          </c:cat>
          <c:val>
            <c:numRef>
              <c:f>'Operadoras_Acreditadas 23122019'!$L$80:$L$81</c:f>
              <c:numCache>
                <c:formatCode>#,##0</c:formatCode>
                <c:ptCount val="2"/>
                <c:pt idx="0">
                  <c:v>728</c:v>
                </c:pt>
                <c:pt idx="1">
                  <c:v>280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  <c:dispBlanksAs val="zero"/>
  </c:chart>
  <c:spPr>
    <a:solidFill>
      <a:schemeClr val="bg1"/>
    </a:solidFill>
  </c:sp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2020-08-21T22:09:00Z</dcterms:created>
  <dcterms:modified xsi:type="dcterms:W3CDTF">2020-08-21T22:12:00Z</dcterms:modified>
</cp:coreProperties>
</file>